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775A" w14:textId="0C77E2BA" w:rsidR="00120878" w:rsidRDefault="00120878" w:rsidP="00120878">
      <w:pPr>
        <w:jc w:val="center"/>
        <w:rPr>
          <w:rFonts w:ascii="Times New Roman" w:hAnsi="Times New Roman" w:cs="Times New Roman"/>
          <w:sz w:val="28"/>
          <w:szCs w:val="28"/>
        </w:rPr>
      </w:pPr>
      <w:r>
        <w:rPr>
          <w:noProof/>
        </w:rPr>
        <w:drawing>
          <wp:inline distT="0" distB="0" distL="0" distR="0" wp14:anchorId="6DCC59EB" wp14:editId="7C9C1FAB">
            <wp:extent cx="1943100" cy="571500"/>
            <wp:effectExtent l="0" t="0" r="0" b="0"/>
            <wp:docPr id="1" name="Рисунок 1" descr="ДНТБ України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НТБ України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p w14:paraId="53429B15" w14:textId="3D4B3113" w:rsidR="00952742" w:rsidRDefault="00120878" w:rsidP="00120878">
      <w:pPr>
        <w:jc w:val="center"/>
        <w:rPr>
          <w:rFonts w:ascii="Times New Roman" w:hAnsi="Times New Roman" w:cs="Times New Roman"/>
          <w:sz w:val="28"/>
          <w:szCs w:val="28"/>
        </w:rPr>
      </w:pPr>
      <w:r w:rsidRPr="00120878">
        <w:rPr>
          <w:rFonts w:ascii="Times New Roman" w:hAnsi="Times New Roman" w:cs="Times New Roman"/>
          <w:sz w:val="28"/>
          <w:szCs w:val="28"/>
        </w:rPr>
        <w:t>Шановні колеги!</w:t>
      </w:r>
    </w:p>
    <w:p w14:paraId="4BD541C5" w14:textId="28231AAC" w:rsidR="00E60311" w:rsidRPr="00BE5149" w:rsidRDefault="00120878" w:rsidP="00BE5149">
      <w:pPr>
        <w:shd w:val="clear" w:color="auto" w:fill="FFFFFF"/>
        <w:spacing w:after="0" w:line="240" w:lineRule="auto"/>
        <w:ind w:firstLine="708"/>
        <w:jc w:val="both"/>
        <w:rPr>
          <w:rFonts w:ascii="Times New Roman" w:hAnsi="Times New Roman" w:cs="Times New Roman"/>
          <w:b/>
          <w:bCs/>
          <w:color w:val="262626"/>
          <w:sz w:val="28"/>
          <w:szCs w:val="28"/>
        </w:rPr>
      </w:pPr>
      <w:r w:rsidRPr="00E2240A">
        <w:rPr>
          <w:rFonts w:ascii="Times New Roman" w:hAnsi="Times New Roman" w:cs="Times New Roman"/>
          <w:sz w:val="28"/>
          <w:szCs w:val="28"/>
        </w:rPr>
        <w:t>Державна науково-технічна бібліотека України на час дистанційної роботи під час воєнного стану надає</w:t>
      </w:r>
      <w:r w:rsidR="00E43973" w:rsidRPr="00E2240A">
        <w:rPr>
          <w:rFonts w:ascii="Times New Roman" w:hAnsi="Times New Roman" w:cs="Times New Roman"/>
          <w:sz w:val="28"/>
          <w:szCs w:val="28"/>
        </w:rPr>
        <w:t xml:space="preserve"> науковцям</w:t>
      </w:r>
      <w:r w:rsidRPr="00E2240A">
        <w:rPr>
          <w:rFonts w:ascii="Times New Roman" w:hAnsi="Times New Roman" w:cs="Times New Roman"/>
          <w:sz w:val="28"/>
          <w:szCs w:val="28"/>
        </w:rPr>
        <w:t xml:space="preserve"> індивідуальн</w:t>
      </w:r>
      <w:r w:rsidR="00AD44C8" w:rsidRPr="00E2240A">
        <w:rPr>
          <w:rFonts w:ascii="Times New Roman" w:hAnsi="Times New Roman" w:cs="Times New Roman"/>
          <w:sz w:val="28"/>
          <w:szCs w:val="28"/>
        </w:rPr>
        <w:t>ий</w:t>
      </w:r>
      <w:r w:rsidRPr="00E2240A">
        <w:rPr>
          <w:rFonts w:ascii="Times New Roman" w:hAnsi="Times New Roman" w:cs="Times New Roman"/>
          <w:sz w:val="28"/>
          <w:szCs w:val="28"/>
        </w:rPr>
        <w:t xml:space="preserve"> доступ до </w:t>
      </w:r>
      <w:r w:rsidR="00BE5149" w:rsidRPr="00BE5149">
        <w:rPr>
          <w:rFonts w:ascii="Times New Roman" w:hAnsi="Times New Roman" w:cs="Times New Roman"/>
          <w:color w:val="262626"/>
          <w:sz w:val="28"/>
          <w:szCs w:val="28"/>
        </w:rPr>
        <w:t>ресурсів</w:t>
      </w:r>
      <w:r w:rsidR="00E60311" w:rsidRPr="00BE5149">
        <w:rPr>
          <w:rFonts w:ascii="Times New Roman" w:hAnsi="Times New Roman" w:cs="Times New Roman"/>
          <w:color w:val="262626"/>
          <w:sz w:val="28"/>
          <w:szCs w:val="28"/>
        </w:rPr>
        <w:t>:</w:t>
      </w:r>
    </w:p>
    <w:p w14:paraId="4F48ED6B" w14:textId="77777777" w:rsidR="00E60311" w:rsidRPr="00E60311" w:rsidRDefault="00BE5149" w:rsidP="00286C12">
      <w:pPr>
        <w:pStyle w:val="6"/>
        <w:numPr>
          <w:ilvl w:val="0"/>
          <w:numId w:val="1"/>
        </w:numPr>
        <w:shd w:val="clear" w:color="auto" w:fill="FFFFFF"/>
        <w:spacing w:line="240" w:lineRule="auto"/>
        <w:rPr>
          <w:rFonts w:ascii="Times New Roman" w:hAnsi="Times New Roman" w:cs="Times New Roman"/>
          <w:color w:val="262626"/>
          <w:sz w:val="28"/>
          <w:szCs w:val="28"/>
        </w:rPr>
      </w:pPr>
      <w:hyperlink r:id="rId6" w:history="1">
        <w:r w:rsidR="00E60311" w:rsidRPr="00E60311">
          <w:rPr>
            <w:rStyle w:val="a3"/>
            <w:rFonts w:ascii="Times New Roman" w:hAnsi="Times New Roman" w:cs="Times New Roman"/>
            <w:color w:val="03A9F4"/>
            <w:sz w:val="28"/>
            <w:szCs w:val="28"/>
            <w:u w:val="none"/>
          </w:rPr>
          <w:t>Web of Science</w:t>
        </w:r>
      </w:hyperlink>
    </w:p>
    <w:p w14:paraId="3BC90D52" w14:textId="77777777" w:rsidR="00E60311" w:rsidRPr="00E60311" w:rsidRDefault="00BE5149" w:rsidP="00286C12">
      <w:pPr>
        <w:pStyle w:val="6"/>
        <w:numPr>
          <w:ilvl w:val="0"/>
          <w:numId w:val="1"/>
        </w:numPr>
        <w:shd w:val="clear" w:color="auto" w:fill="FFFFFF"/>
        <w:spacing w:line="240" w:lineRule="auto"/>
        <w:rPr>
          <w:rFonts w:ascii="Times New Roman" w:hAnsi="Times New Roman" w:cs="Times New Roman"/>
          <w:color w:val="262626"/>
          <w:sz w:val="28"/>
          <w:szCs w:val="28"/>
        </w:rPr>
      </w:pPr>
      <w:hyperlink r:id="rId7" w:history="1">
        <w:r w:rsidR="00E60311" w:rsidRPr="00E60311">
          <w:rPr>
            <w:rStyle w:val="a3"/>
            <w:rFonts w:ascii="Times New Roman" w:hAnsi="Times New Roman" w:cs="Times New Roman"/>
            <w:color w:val="03A9F4"/>
            <w:sz w:val="28"/>
            <w:szCs w:val="28"/>
            <w:u w:val="none"/>
          </w:rPr>
          <w:t>Scopus</w:t>
        </w:r>
      </w:hyperlink>
    </w:p>
    <w:p w14:paraId="2B10C866" w14:textId="77777777" w:rsidR="00E60311" w:rsidRPr="00E60311" w:rsidRDefault="00E60311" w:rsidP="00286C12">
      <w:pPr>
        <w:pStyle w:val="6"/>
        <w:numPr>
          <w:ilvl w:val="0"/>
          <w:numId w:val="1"/>
        </w:numPr>
        <w:shd w:val="clear" w:color="auto" w:fill="FFFFFF"/>
        <w:spacing w:line="240" w:lineRule="auto"/>
        <w:rPr>
          <w:rFonts w:ascii="Times New Roman" w:hAnsi="Times New Roman" w:cs="Times New Roman"/>
          <w:color w:val="262626"/>
          <w:sz w:val="28"/>
          <w:szCs w:val="28"/>
        </w:rPr>
      </w:pPr>
      <w:r w:rsidRPr="00E60311">
        <w:rPr>
          <w:rFonts w:ascii="Times New Roman" w:hAnsi="Times New Roman" w:cs="Times New Roman"/>
          <w:color w:val="262626"/>
          <w:sz w:val="28"/>
          <w:szCs w:val="28"/>
        </w:rPr>
        <w:t>е-книги на платформі  </w:t>
      </w:r>
      <w:hyperlink r:id="rId8" w:history="1">
        <w:r w:rsidRPr="00E60311">
          <w:rPr>
            <w:rStyle w:val="a3"/>
            <w:rFonts w:ascii="Times New Roman" w:hAnsi="Times New Roman" w:cs="Times New Roman"/>
            <w:color w:val="03A9F4"/>
            <w:sz w:val="28"/>
            <w:szCs w:val="28"/>
            <w:u w:val="none"/>
          </w:rPr>
          <w:t>ScienceDirect</w:t>
        </w:r>
      </w:hyperlink>
    </w:p>
    <w:p w14:paraId="3DE4C114" w14:textId="77777777" w:rsidR="00E60311" w:rsidRPr="00E60311" w:rsidRDefault="00E60311" w:rsidP="00286C12">
      <w:pPr>
        <w:pStyle w:val="6"/>
        <w:numPr>
          <w:ilvl w:val="0"/>
          <w:numId w:val="1"/>
        </w:numPr>
        <w:shd w:val="clear" w:color="auto" w:fill="FFFFFF"/>
        <w:spacing w:line="240" w:lineRule="auto"/>
        <w:rPr>
          <w:rFonts w:ascii="Times New Roman" w:hAnsi="Times New Roman" w:cs="Times New Roman"/>
          <w:color w:val="262626"/>
          <w:sz w:val="28"/>
          <w:szCs w:val="28"/>
        </w:rPr>
      </w:pPr>
      <w:r w:rsidRPr="00E60311">
        <w:rPr>
          <w:rFonts w:ascii="Times New Roman" w:hAnsi="Times New Roman" w:cs="Times New Roman"/>
          <w:color w:val="262626"/>
          <w:sz w:val="28"/>
          <w:szCs w:val="28"/>
        </w:rPr>
        <w:t>е-книги </w:t>
      </w:r>
      <w:hyperlink r:id="rId9" w:tgtFrame="_blank" w:history="1">
        <w:r w:rsidRPr="00E60311">
          <w:rPr>
            <w:rStyle w:val="a3"/>
            <w:rFonts w:ascii="Times New Roman" w:hAnsi="Times New Roman" w:cs="Times New Roman"/>
            <w:color w:val="03A9F4"/>
            <w:sz w:val="28"/>
            <w:szCs w:val="28"/>
            <w:u w:val="none"/>
          </w:rPr>
          <w:t>Springer</w:t>
        </w:r>
      </w:hyperlink>
      <w:r w:rsidRPr="00E60311">
        <w:rPr>
          <w:rFonts w:ascii="Times New Roman" w:hAnsi="Times New Roman" w:cs="Times New Roman"/>
          <w:color w:val="262626"/>
          <w:sz w:val="28"/>
          <w:szCs w:val="28"/>
        </w:rPr>
        <w:t> 2017 р.</w:t>
      </w:r>
    </w:p>
    <w:p w14:paraId="0BCFF5CF" w14:textId="77777777" w:rsidR="00E60311" w:rsidRPr="00E60311" w:rsidRDefault="00BE5149" w:rsidP="00286C12">
      <w:pPr>
        <w:pStyle w:val="6"/>
        <w:numPr>
          <w:ilvl w:val="0"/>
          <w:numId w:val="1"/>
        </w:numPr>
        <w:shd w:val="clear" w:color="auto" w:fill="FFFFFF"/>
        <w:spacing w:line="240" w:lineRule="auto"/>
        <w:rPr>
          <w:rFonts w:ascii="Times New Roman" w:hAnsi="Times New Roman" w:cs="Times New Roman"/>
          <w:color w:val="262626"/>
          <w:sz w:val="28"/>
          <w:szCs w:val="28"/>
        </w:rPr>
      </w:pPr>
      <w:hyperlink r:id="rId10" w:history="1">
        <w:r w:rsidR="00E60311" w:rsidRPr="00E60311">
          <w:rPr>
            <w:rStyle w:val="a3"/>
            <w:rFonts w:ascii="Times New Roman" w:hAnsi="Times New Roman" w:cs="Times New Roman"/>
            <w:color w:val="03A9F4"/>
            <w:sz w:val="28"/>
            <w:szCs w:val="28"/>
            <w:u w:val="none"/>
          </w:rPr>
          <w:t>Bentham Science</w:t>
        </w:r>
      </w:hyperlink>
    </w:p>
    <w:p w14:paraId="4415BBFF" w14:textId="77777777" w:rsidR="00E60311" w:rsidRPr="00E60311" w:rsidRDefault="00BE5149" w:rsidP="00286C12">
      <w:pPr>
        <w:pStyle w:val="6"/>
        <w:numPr>
          <w:ilvl w:val="0"/>
          <w:numId w:val="1"/>
        </w:numPr>
        <w:shd w:val="clear" w:color="auto" w:fill="FFFFFF"/>
        <w:spacing w:line="240" w:lineRule="auto"/>
        <w:rPr>
          <w:rFonts w:ascii="Times New Roman" w:hAnsi="Times New Roman" w:cs="Times New Roman"/>
          <w:color w:val="262626"/>
          <w:sz w:val="28"/>
          <w:szCs w:val="28"/>
        </w:rPr>
      </w:pPr>
      <w:hyperlink r:id="rId11" w:history="1">
        <w:r w:rsidR="00E60311" w:rsidRPr="00E60311">
          <w:rPr>
            <w:rStyle w:val="a3"/>
            <w:rFonts w:ascii="Times New Roman" w:hAnsi="Times New Roman" w:cs="Times New Roman"/>
            <w:color w:val="03A9F4"/>
            <w:sz w:val="28"/>
            <w:szCs w:val="28"/>
            <w:u w:val="none"/>
          </w:rPr>
          <w:t>Research4Life</w:t>
        </w:r>
      </w:hyperlink>
    </w:p>
    <w:p w14:paraId="10DA0F83" w14:textId="1A30D8BC" w:rsidR="00E60311" w:rsidRDefault="00E60311" w:rsidP="00286C12">
      <w:pPr>
        <w:pStyle w:val="6"/>
        <w:numPr>
          <w:ilvl w:val="0"/>
          <w:numId w:val="1"/>
        </w:numPr>
        <w:shd w:val="clear" w:color="auto" w:fill="FFFFFF"/>
        <w:spacing w:line="240" w:lineRule="auto"/>
        <w:rPr>
          <w:rFonts w:ascii="Times New Roman" w:hAnsi="Times New Roman" w:cs="Times New Roman"/>
          <w:color w:val="262626"/>
          <w:sz w:val="28"/>
          <w:szCs w:val="28"/>
        </w:rPr>
      </w:pPr>
      <w:r w:rsidRPr="00E60311">
        <w:rPr>
          <w:rFonts w:ascii="Times New Roman" w:hAnsi="Times New Roman" w:cs="Times New Roman"/>
          <w:color w:val="262626"/>
          <w:sz w:val="28"/>
          <w:szCs w:val="28"/>
        </w:rPr>
        <w:t>інші </w:t>
      </w:r>
      <w:hyperlink r:id="rId12" w:history="1">
        <w:r w:rsidRPr="00E60311">
          <w:rPr>
            <w:rStyle w:val="a3"/>
            <w:rFonts w:ascii="Times New Roman" w:hAnsi="Times New Roman" w:cs="Times New Roman"/>
            <w:color w:val="03A9F4"/>
            <w:sz w:val="28"/>
            <w:szCs w:val="28"/>
            <w:u w:val="none"/>
          </w:rPr>
          <w:t>електронні ресурси</w:t>
        </w:r>
      </w:hyperlink>
    </w:p>
    <w:p w14:paraId="3859C080" w14:textId="0CC91B80" w:rsidR="00120878" w:rsidRDefault="00120878" w:rsidP="00286C12">
      <w:pPr>
        <w:pStyle w:val="3"/>
        <w:spacing w:before="0" w:beforeAutospacing="0" w:after="0" w:afterAutospacing="0"/>
        <w:ind w:firstLine="708"/>
        <w:jc w:val="both"/>
        <w:rPr>
          <w:b w:val="0"/>
          <w:bCs w:val="0"/>
          <w:sz w:val="28"/>
          <w:szCs w:val="28"/>
        </w:rPr>
      </w:pPr>
    </w:p>
    <w:p w14:paraId="1A30BFE4" w14:textId="5B3E3EC1" w:rsidR="00BE5149" w:rsidRDefault="00BE5149" w:rsidP="00286C12">
      <w:pPr>
        <w:pStyle w:val="3"/>
        <w:spacing w:before="0" w:beforeAutospacing="0" w:after="0" w:afterAutospacing="0"/>
        <w:ind w:firstLine="708"/>
        <w:jc w:val="both"/>
        <w:rPr>
          <w:b w:val="0"/>
          <w:bCs w:val="0"/>
          <w:sz w:val="28"/>
          <w:szCs w:val="28"/>
        </w:rPr>
      </w:pPr>
    </w:p>
    <w:p w14:paraId="448AF5FB" w14:textId="77777777" w:rsidR="00BE5149" w:rsidRPr="00120878" w:rsidRDefault="00BE5149" w:rsidP="00BE5149">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b/>
          <w:bCs/>
          <w:color w:val="000000"/>
          <w:sz w:val="28"/>
          <w:szCs w:val="28"/>
          <w:lang w:eastAsia="uk-UA"/>
        </w:rPr>
        <w:t>Web of Science</w:t>
      </w:r>
    </w:p>
    <w:p w14:paraId="220B8297" w14:textId="77777777" w:rsidR="00BE5149" w:rsidRPr="00120878" w:rsidRDefault="00BE5149" w:rsidP="00BE5149">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Для налаштування віддаленого доступу до платформи Web of Science (продовження доступу) необхідно заповнити форму за посиланням:</w:t>
      </w:r>
    </w:p>
    <w:p w14:paraId="2E9D9D9E" w14:textId="77777777" w:rsidR="00BE5149" w:rsidRPr="00120878" w:rsidRDefault="00BE5149" w:rsidP="00BE5149">
      <w:pPr>
        <w:shd w:val="clear" w:color="auto" w:fill="FFFFFF"/>
        <w:spacing w:after="0" w:line="240" w:lineRule="auto"/>
        <w:jc w:val="both"/>
        <w:rPr>
          <w:rFonts w:ascii="Times New Roman" w:eastAsia="Times New Roman" w:hAnsi="Times New Roman" w:cs="Times New Roman"/>
          <w:color w:val="000000"/>
          <w:sz w:val="28"/>
          <w:szCs w:val="28"/>
          <w:lang w:eastAsia="uk-UA"/>
        </w:rPr>
      </w:pPr>
      <w:hyperlink r:id="rId13" w:tgtFrame="_blank" w:history="1">
        <w:r w:rsidRPr="00120878">
          <w:rPr>
            <w:rFonts w:ascii="Times New Roman" w:eastAsia="Times New Roman" w:hAnsi="Times New Roman" w:cs="Times New Roman"/>
            <w:color w:val="0000FF"/>
            <w:sz w:val="28"/>
            <w:szCs w:val="28"/>
            <w:u w:val="single"/>
            <w:lang w:eastAsia="uk-UA"/>
          </w:rPr>
          <w:t>https://support.clarivate.com/ScientificandAcademicResearch/s/Product-or-technical-question?language=en_US</w:t>
        </w:r>
      </w:hyperlink>
    </w:p>
    <w:p w14:paraId="7DFA6367" w14:textId="6FB48A2A" w:rsidR="00BE5149" w:rsidRPr="00E2240A" w:rsidRDefault="00BE5149" w:rsidP="00BE5149">
      <w:pPr>
        <w:pStyle w:val="3"/>
        <w:spacing w:before="0" w:beforeAutospacing="0" w:after="0" w:afterAutospacing="0"/>
        <w:ind w:firstLine="708"/>
        <w:jc w:val="both"/>
        <w:rPr>
          <w:b w:val="0"/>
          <w:bCs w:val="0"/>
          <w:sz w:val="28"/>
          <w:szCs w:val="28"/>
        </w:rPr>
      </w:pPr>
      <w:r w:rsidRPr="00AD44C8">
        <w:rPr>
          <w:noProof/>
          <w:sz w:val="28"/>
          <w:szCs w:val="28"/>
        </w:rPr>
        <mc:AlternateContent>
          <mc:Choice Requires="wps">
            <w:drawing>
              <wp:inline distT="0" distB="0" distL="0" distR="0" wp14:anchorId="7C25704E" wp14:editId="435254B3">
                <wp:extent cx="304800" cy="304800"/>
                <wp:effectExtent l="0" t="0" r="0" b="0"/>
                <wp:docPr id="3" name="Прямокут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A47A1" id="Прямокут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Gxs7QgCAADRAwAADgAAAAAA&#10;AAAAAAAAAAAuAgAAZHJzL2Uyb0RvYy54bWxQSwECLQAUAAYACAAAACEATKDpLNgAAAADAQAADwAA&#10;AAAAAAAAAAAAAABiBAAAZHJzL2Rvd25yZXYueG1sUEsFBgAAAAAEAAQA8wAAAGcFAAAAAA==&#10;" filled="f" stroked="f">
                <o:lock v:ext="edit" aspectratio="t"/>
                <w10:anchorlock/>
              </v:rect>
            </w:pict>
          </mc:Fallback>
        </mc:AlternateContent>
      </w:r>
      <w:r w:rsidRPr="00AD44C8">
        <w:rPr>
          <w:noProof/>
          <w:sz w:val="28"/>
          <w:szCs w:val="28"/>
        </w:rPr>
        <mc:AlternateContent>
          <mc:Choice Requires="wps">
            <w:drawing>
              <wp:inline distT="0" distB="0" distL="0" distR="0" wp14:anchorId="48883450" wp14:editId="2C4BC05F">
                <wp:extent cx="304800" cy="304800"/>
                <wp:effectExtent l="0" t="0" r="0" b="0"/>
                <wp:docPr id="4" name="Прямокут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7530D" id="Прямокут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Tup5UAgCAADRAwAADgAAAAAA&#10;AAAAAAAAAAAuAgAAZHJzL2Uyb0RvYy54bWxQSwECLQAUAAYACAAAACEATKDpLNgAAAADAQAADwAA&#10;AAAAAAAAAAAAAABiBAAAZHJzL2Rvd25yZXYueG1sUEsFBgAAAAAEAAQA8wAAAGcFAAAAAA==&#10;" filled="f" stroked="f">
                <o:lock v:ext="edit" aspectratio="t"/>
                <w10:anchorlock/>
              </v:rect>
            </w:pict>
          </mc:Fallback>
        </mc:AlternateContent>
      </w:r>
      <w:r w:rsidRPr="00AD44C8">
        <w:rPr>
          <w:noProof/>
          <w:sz w:val="28"/>
          <w:szCs w:val="28"/>
        </w:rPr>
        <w:drawing>
          <wp:inline distT="0" distB="0" distL="0" distR="0" wp14:anchorId="711FD825" wp14:editId="6DB40943">
            <wp:extent cx="6120765" cy="23234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323465"/>
                    </a:xfrm>
                    <a:prstGeom prst="rect">
                      <a:avLst/>
                    </a:prstGeom>
                    <a:noFill/>
                    <a:ln>
                      <a:noFill/>
                    </a:ln>
                  </pic:spPr>
                </pic:pic>
              </a:graphicData>
            </a:graphic>
          </wp:inline>
        </w:drawing>
      </w:r>
    </w:p>
    <w:p w14:paraId="455A19AF" w14:textId="77777777" w:rsidR="00BE5149" w:rsidRDefault="00BE5149" w:rsidP="00120878">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14:paraId="627BD163" w14:textId="77777777" w:rsidR="00BE5149" w:rsidRDefault="00BE5149" w:rsidP="00120878">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14:paraId="42B3613C" w14:textId="2C981C20" w:rsidR="00120878" w:rsidRPr="00120878" w:rsidRDefault="00120878" w:rsidP="00120878">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b/>
          <w:bCs/>
          <w:color w:val="000000"/>
          <w:sz w:val="28"/>
          <w:szCs w:val="28"/>
          <w:lang w:eastAsia="uk-UA"/>
        </w:rPr>
        <w:t>Elsevier</w:t>
      </w:r>
    </w:p>
    <w:p w14:paraId="76A60426" w14:textId="77777777" w:rsidR="00120878" w:rsidRPr="00120878" w:rsidRDefault="00120878" w:rsidP="00AD44C8">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За допомогою електронного ресурсного центру Elsevier  можна подати запит на віддалений індивідуальний доступ до важливих дослідницьких інструментів компанії:</w:t>
      </w:r>
    </w:p>
    <w:p w14:paraId="59FA1F56"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реферативної, бібліографічної бази даних «Scopus»,</w:t>
      </w:r>
    </w:p>
    <w:p w14:paraId="6B91180E"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повнотекстової бази «ScienceDirect»,</w:t>
      </w:r>
    </w:p>
    <w:p w14:paraId="3854CDEB"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модуля пошуку дослідників для налагодження контактів та співпраці «Researcher Discovery»,</w:t>
      </w:r>
    </w:p>
    <w:p w14:paraId="286C7B87"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навчальної платформи «Researcher Academy»;</w:t>
      </w:r>
    </w:p>
    <w:p w14:paraId="64CBA4A3"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lastRenderedPageBreak/>
        <w:t>•</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програмного забезпечення для керування бібліографічною інформацією «Mendeley».</w:t>
      </w:r>
    </w:p>
    <w:p w14:paraId="7377DCB3" w14:textId="2EDC0E65" w:rsidR="00120878" w:rsidRDefault="00120878" w:rsidP="00AD44C8">
      <w:pPr>
        <w:shd w:val="clear" w:color="auto" w:fill="FFFFFF"/>
        <w:spacing w:after="0" w:line="240" w:lineRule="auto"/>
        <w:ind w:firstLine="708"/>
        <w:jc w:val="both"/>
        <w:rPr>
          <w:rFonts w:ascii="Times New Roman" w:eastAsia="Times New Roman" w:hAnsi="Times New Roman" w:cs="Times New Roman"/>
          <w:color w:val="0000FF"/>
          <w:sz w:val="28"/>
          <w:szCs w:val="28"/>
          <w:u w:val="single"/>
          <w:lang w:eastAsia="uk-UA"/>
        </w:rPr>
      </w:pPr>
      <w:r w:rsidRPr="00120878">
        <w:rPr>
          <w:rFonts w:ascii="Times New Roman" w:eastAsia="Times New Roman" w:hAnsi="Times New Roman" w:cs="Times New Roman"/>
          <w:color w:val="000000"/>
          <w:sz w:val="28"/>
          <w:szCs w:val="28"/>
          <w:lang w:eastAsia="uk-UA"/>
        </w:rPr>
        <w:t>Для цього потрібно заповнити реєстраційну форму за посиланням: </w:t>
      </w:r>
      <w:hyperlink r:id="rId15" w:tgtFrame="_blank" w:history="1">
        <w:r w:rsidRPr="00120878">
          <w:rPr>
            <w:rFonts w:ascii="Times New Roman" w:eastAsia="Times New Roman" w:hAnsi="Times New Roman" w:cs="Times New Roman"/>
            <w:color w:val="0000FF"/>
            <w:sz w:val="28"/>
            <w:szCs w:val="28"/>
            <w:u w:val="single"/>
            <w:lang w:eastAsia="uk-UA"/>
          </w:rPr>
          <w:t>https://www.elsevier.com/promo/ukraine-academic-support/registration-form</w:t>
        </w:r>
      </w:hyperlink>
    </w:p>
    <w:p w14:paraId="4B20F934" w14:textId="17F2C472" w:rsidR="00D0058C" w:rsidRPr="00D0058C" w:rsidRDefault="00BE5149" w:rsidP="00AD44C8">
      <w:pPr>
        <w:shd w:val="clear" w:color="auto" w:fill="FFFFFF"/>
        <w:spacing w:after="0" w:line="240" w:lineRule="auto"/>
        <w:ind w:firstLine="708"/>
        <w:jc w:val="both"/>
        <w:rPr>
          <w:rFonts w:ascii="Times New Roman" w:eastAsia="Times New Roman" w:hAnsi="Times New Roman" w:cs="Times New Roman"/>
          <w:color w:val="0000FF"/>
          <w:sz w:val="28"/>
          <w:szCs w:val="28"/>
          <w:u w:val="single"/>
          <w:lang w:eastAsia="uk-UA"/>
        </w:rPr>
      </w:pPr>
      <w:hyperlink r:id="rId16" w:tgtFrame="_blank" w:history="1">
        <w:r w:rsidR="00D0058C" w:rsidRPr="00D0058C">
          <w:rPr>
            <w:rStyle w:val="a3"/>
            <w:rFonts w:ascii="Times New Roman" w:hAnsi="Times New Roman" w:cs="Times New Roman"/>
            <w:sz w:val="28"/>
            <w:szCs w:val="28"/>
            <w:shd w:val="clear" w:color="auto" w:fill="FFFFFF"/>
          </w:rPr>
          <w:t>Академічна підтримк</w:t>
        </w:r>
        <w:r w:rsidR="00D0058C" w:rsidRPr="00D0058C">
          <w:rPr>
            <w:rStyle w:val="a3"/>
            <w:rFonts w:ascii="Times New Roman" w:hAnsi="Times New Roman" w:cs="Times New Roman"/>
            <w:sz w:val="28"/>
            <w:szCs w:val="28"/>
            <w:shd w:val="clear" w:color="auto" w:fill="FFFFFF"/>
          </w:rPr>
          <w:t>а</w:t>
        </w:r>
        <w:r w:rsidR="00D0058C" w:rsidRPr="00D0058C">
          <w:rPr>
            <w:rStyle w:val="a3"/>
            <w:rFonts w:ascii="Times New Roman" w:hAnsi="Times New Roman" w:cs="Times New Roman"/>
            <w:sz w:val="28"/>
            <w:szCs w:val="28"/>
            <w:shd w:val="clear" w:color="auto" w:fill="FFFFFF"/>
          </w:rPr>
          <w:t xml:space="preserve"> України (elsevier.com)</w:t>
        </w:r>
      </w:hyperlink>
    </w:p>
    <w:p w14:paraId="585AB6E9" w14:textId="6C388DE2" w:rsid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50A812A9" w14:textId="77777777" w:rsidR="00BE5149" w:rsidRPr="00D0058C" w:rsidRDefault="00BE5149"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498B5D54" w14:textId="4765DED7" w:rsidR="00120878" w:rsidRPr="00120878" w:rsidRDefault="00120878" w:rsidP="00120878">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b/>
          <w:bCs/>
          <w:color w:val="000000"/>
          <w:sz w:val="28"/>
          <w:szCs w:val="28"/>
          <w:lang w:eastAsia="uk-UA"/>
        </w:rPr>
        <w:t>Research4Life</w:t>
      </w:r>
    </w:p>
    <w:p w14:paraId="454910DE" w14:textId="55C43C37" w:rsidR="0035165C" w:rsidRPr="0035165C" w:rsidRDefault="00120878" w:rsidP="00AD44C8">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 xml:space="preserve">Для отримання віддаленого доступу до платформи Research4Life варто звернутися до </w:t>
      </w:r>
      <w:r w:rsidR="00AD44C8">
        <w:rPr>
          <w:rFonts w:ascii="Times New Roman" w:eastAsia="Times New Roman" w:hAnsi="Times New Roman" w:cs="Times New Roman"/>
          <w:color w:val="000000"/>
          <w:sz w:val="28"/>
          <w:szCs w:val="28"/>
          <w:lang w:eastAsia="uk-UA"/>
        </w:rPr>
        <w:t>відділу наукової роботи</w:t>
      </w:r>
      <w:r w:rsidR="00C06717">
        <w:rPr>
          <w:rFonts w:ascii="Times New Roman" w:eastAsia="Times New Roman" w:hAnsi="Times New Roman" w:cs="Times New Roman"/>
          <w:color w:val="000000"/>
          <w:sz w:val="28"/>
          <w:szCs w:val="28"/>
          <w:lang w:eastAsia="uk-UA"/>
        </w:rPr>
        <w:t xml:space="preserve"> (</w:t>
      </w:r>
      <w:hyperlink r:id="rId17" w:history="1">
        <w:r w:rsidR="0035165C" w:rsidRPr="00181C84">
          <w:rPr>
            <w:rStyle w:val="a3"/>
            <w:rFonts w:ascii="Times New Roman" w:eastAsia="Times New Roman" w:hAnsi="Times New Roman" w:cs="Times New Roman"/>
            <w:sz w:val="28"/>
            <w:szCs w:val="28"/>
            <w:lang w:val="en-US" w:eastAsia="uk-UA"/>
          </w:rPr>
          <w:t>nauka</w:t>
        </w:r>
        <w:r w:rsidR="0035165C" w:rsidRPr="00181C84">
          <w:rPr>
            <w:rStyle w:val="a3"/>
            <w:rFonts w:ascii="Times New Roman" w:eastAsia="Times New Roman" w:hAnsi="Times New Roman" w:cs="Times New Roman"/>
            <w:sz w:val="28"/>
            <w:szCs w:val="28"/>
            <w:lang w:eastAsia="uk-UA"/>
          </w:rPr>
          <w:t>_</w:t>
        </w:r>
        <w:r w:rsidR="0035165C" w:rsidRPr="00181C84">
          <w:rPr>
            <w:rStyle w:val="a3"/>
            <w:rFonts w:ascii="Times New Roman" w:eastAsia="Times New Roman" w:hAnsi="Times New Roman" w:cs="Times New Roman"/>
            <w:sz w:val="28"/>
            <w:szCs w:val="28"/>
            <w:lang w:val="en-US" w:eastAsia="uk-UA"/>
          </w:rPr>
          <w:t>giim</w:t>
        </w:r>
        <w:r w:rsidR="0035165C" w:rsidRPr="00AF56FF">
          <w:rPr>
            <w:rStyle w:val="a3"/>
            <w:rFonts w:ascii="Times New Roman" w:eastAsia="Times New Roman" w:hAnsi="Times New Roman" w:cs="Times New Roman"/>
            <w:sz w:val="28"/>
            <w:szCs w:val="28"/>
            <w:lang w:eastAsia="uk-UA"/>
          </w:rPr>
          <w:t>@</w:t>
        </w:r>
        <w:r w:rsidR="0035165C" w:rsidRPr="00181C84">
          <w:rPr>
            <w:rStyle w:val="a3"/>
            <w:rFonts w:ascii="Times New Roman" w:eastAsia="Times New Roman" w:hAnsi="Times New Roman" w:cs="Times New Roman"/>
            <w:sz w:val="28"/>
            <w:szCs w:val="28"/>
            <w:lang w:val="en-US" w:eastAsia="uk-UA"/>
          </w:rPr>
          <w:t>ukr</w:t>
        </w:r>
        <w:r w:rsidR="0035165C" w:rsidRPr="00AF56FF">
          <w:rPr>
            <w:rStyle w:val="a3"/>
            <w:rFonts w:ascii="Times New Roman" w:eastAsia="Times New Roman" w:hAnsi="Times New Roman" w:cs="Times New Roman"/>
            <w:sz w:val="28"/>
            <w:szCs w:val="28"/>
            <w:lang w:eastAsia="uk-UA"/>
          </w:rPr>
          <w:t>.</w:t>
        </w:r>
        <w:r w:rsidR="0035165C" w:rsidRPr="00181C84">
          <w:rPr>
            <w:rStyle w:val="a3"/>
            <w:rFonts w:ascii="Times New Roman" w:eastAsia="Times New Roman" w:hAnsi="Times New Roman" w:cs="Times New Roman"/>
            <w:sz w:val="28"/>
            <w:szCs w:val="28"/>
            <w:lang w:val="en-US" w:eastAsia="uk-UA"/>
          </w:rPr>
          <w:t>net</w:t>
        </w:r>
      </w:hyperlink>
      <w:r w:rsidR="0035165C">
        <w:rPr>
          <w:rFonts w:ascii="Times New Roman" w:eastAsia="Times New Roman" w:hAnsi="Times New Roman" w:cs="Times New Roman"/>
          <w:color w:val="000000"/>
          <w:sz w:val="28"/>
          <w:szCs w:val="28"/>
          <w:lang w:eastAsia="uk-UA"/>
        </w:rPr>
        <w:t>,</w:t>
      </w:r>
      <w:r w:rsidR="0035165C" w:rsidRPr="00AF56FF">
        <w:rPr>
          <w:rFonts w:ascii="Times New Roman" w:eastAsia="Times New Roman" w:hAnsi="Times New Roman" w:cs="Times New Roman"/>
          <w:color w:val="000000"/>
          <w:sz w:val="28"/>
          <w:szCs w:val="28"/>
          <w:lang w:eastAsia="uk-UA"/>
        </w:rPr>
        <w:t xml:space="preserve">  </w:t>
      </w:r>
      <w:hyperlink r:id="rId18" w:history="1">
        <w:r w:rsidR="0035165C" w:rsidRPr="00181C84">
          <w:rPr>
            <w:rStyle w:val="a3"/>
            <w:rFonts w:ascii="Times New Roman" w:eastAsia="Times New Roman" w:hAnsi="Times New Roman" w:cs="Times New Roman"/>
            <w:sz w:val="28"/>
            <w:szCs w:val="28"/>
            <w:lang w:val="en-US" w:eastAsia="uk-UA"/>
          </w:rPr>
          <w:t>science</w:t>
        </w:r>
        <w:r w:rsidR="0035165C" w:rsidRPr="00AF56FF">
          <w:rPr>
            <w:rStyle w:val="a3"/>
            <w:rFonts w:ascii="Times New Roman" w:eastAsia="Times New Roman" w:hAnsi="Times New Roman" w:cs="Times New Roman"/>
            <w:sz w:val="28"/>
            <w:szCs w:val="28"/>
            <w:lang w:eastAsia="uk-UA"/>
          </w:rPr>
          <w:t>@</w:t>
        </w:r>
        <w:r w:rsidR="0035165C" w:rsidRPr="00181C84">
          <w:rPr>
            <w:rStyle w:val="a3"/>
            <w:rFonts w:ascii="Times New Roman" w:eastAsia="Times New Roman" w:hAnsi="Times New Roman" w:cs="Times New Roman"/>
            <w:sz w:val="28"/>
            <w:szCs w:val="28"/>
            <w:lang w:val="en-US" w:eastAsia="uk-UA"/>
          </w:rPr>
          <w:t>forlan</w:t>
        </w:r>
        <w:r w:rsidR="0035165C" w:rsidRPr="00AF56FF">
          <w:rPr>
            <w:rStyle w:val="a3"/>
            <w:rFonts w:ascii="Times New Roman" w:eastAsia="Times New Roman" w:hAnsi="Times New Roman" w:cs="Times New Roman"/>
            <w:sz w:val="28"/>
            <w:szCs w:val="28"/>
            <w:lang w:eastAsia="uk-UA"/>
          </w:rPr>
          <w:t>.</w:t>
        </w:r>
        <w:r w:rsidR="0035165C" w:rsidRPr="00181C84">
          <w:rPr>
            <w:rStyle w:val="a3"/>
            <w:rFonts w:ascii="Times New Roman" w:eastAsia="Times New Roman" w:hAnsi="Times New Roman" w:cs="Times New Roman"/>
            <w:sz w:val="28"/>
            <w:szCs w:val="28"/>
            <w:lang w:val="en-US" w:eastAsia="uk-UA"/>
          </w:rPr>
          <w:t>org</w:t>
        </w:r>
        <w:r w:rsidR="0035165C" w:rsidRPr="00AF56FF">
          <w:rPr>
            <w:rStyle w:val="a3"/>
            <w:rFonts w:ascii="Times New Roman" w:eastAsia="Times New Roman" w:hAnsi="Times New Roman" w:cs="Times New Roman"/>
            <w:sz w:val="28"/>
            <w:szCs w:val="28"/>
            <w:lang w:eastAsia="uk-UA"/>
          </w:rPr>
          <w:t>.</w:t>
        </w:r>
        <w:r w:rsidR="0035165C" w:rsidRPr="00181C84">
          <w:rPr>
            <w:rStyle w:val="a3"/>
            <w:rFonts w:ascii="Times New Roman" w:eastAsia="Times New Roman" w:hAnsi="Times New Roman" w:cs="Times New Roman"/>
            <w:sz w:val="28"/>
            <w:szCs w:val="28"/>
            <w:lang w:val="en-US" w:eastAsia="uk-UA"/>
          </w:rPr>
          <w:t>ua</w:t>
        </w:r>
      </w:hyperlink>
      <w:r w:rsidR="0035165C">
        <w:rPr>
          <w:rFonts w:ascii="Times New Roman" w:eastAsia="Times New Roman" w:hAnsi="Times New Roman" w:cs="Times New Roman"/>
          <w:color w:val="000000"/>
          <w:sz w:val="28"/>
          <w:szCs w:val="28"/>
          <w:lang w:eastAsia="uk-UA"/>
        </w:rPr>
        <w:t>):</w:t>
      </w:r>
    </w:p>
    <w:p w14:paraId="3DDC7770" w14:textId="7F131556"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1.</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xml:space="preserve">На поштову скриньку контактної (відповідальної) особи </w:t>
      </w:r>
      <w:r w:rsidR="00AD44C8">
        <w:rPr>
          <w:rFonts w:ascii="Times New Roman" w:eastAsia="Times New Roman" w:hAnsi="Times New Roman" w:cs="Times New Roman"/>
          <w:color w:val="000000"/>
          <w:sz w:val="28"/>
          <w:szCs w:val="28"/>
          <w:lang w:eastAsia="uk-UA"/>
        </w:rPr>
        <w:t xml:space="preserve">відділу наукової роботи </w:t>
      </w:r>
      <w:r w:rsidRPr="00120878">
        <w:rPr>
          <w:rFonts w:ascii="Times New Roman" w:eastAsia="Times New Roman" w:hAnsi="Times New Roman" w:cs="Times New Roman"/>
          <w:color w:val="000000"/>
          <w:sz w:val="28"/>
          <w:szCs w:val="28"/>
          <w:lang w:eastAsia="uk-UA"/>
        </w:rPr>
        <w:t>після реєстрації установи на порталі Research4Life надійшов лист-підтвердження з інституційним логіном та паролем для входу. Ці дані, відповідно до ліцензійної угоди, заборонено публікувати у відкритому доступі.</w:t>
      </w:r>
    </w:p>
    <w:p w14:paraId="4DDEEBEA" w14:textId="4E9750BF"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2.</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xml:space="preserve">На запит </w:t>
      </w:r>
      <w:r w:rsidR="00AD44C8">
        <w:rPr>
          <w:rFonts w:ascii="Times New Roman" w:eastAsia="Times New Roman" w:hAnsi="Times New Roman" w:cs="Times New Roman"/>
          <w:color w:val="000000"/>
          <w:sz w:val="28"/>
          <w:szCs w:val="28"/>
          <w:lang w:eastAsia="uk-UA"/>
        </w:rPr>
        <w:t xml:space="preserve">користувача відділ наукової роботи </w:t>
      </w:r>
      <w:r w:rsidRPr="00120878">
        <w:rPr>
          <w:rFonts w:ascii="Times New Roman" w:eastAsia="Times New Roman" w:hAnsi="Times New Roman" w:cs="Times New Roman"/>
          <w:color w:val="000000"/>
          <w:sz w:val="28"/>
          <w:szCs w:val="28"/>
          <w:lang w:eastAsia="uk-UA"/>
        </w:rPr>
        <w:t>електронною поштою надсилає інституційний логін та пароль  для входу на портал Research4Life.</w:t>
      </w:r>
    </w:p>
    <w:p w14:paraId="7C0D53E2" w14:textId="04585BD1"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3.</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Користувач після отримання логіну та пароля, заходить на один з порталів за посиланням:</w:t>
      </w:r>
    </w:p>
    <w:p w14:paraId="26580A2D"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Research4Life – єдиний портал;</w:t>
      </w:r>
    </w:p>
    <w:p w14:paraId="1A8B2A9B"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Hinari – дослідження в галузі біології та медицини;</w:t>
      </w:r>
    </w:p>
    <w:p w14:paraId="67EE3002"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AGORA – дослідження в галузі сільського господарства;</w:t>
      </w:r>
    </w:p>
    <w:p w14:paraId="37B4A34E"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OARE – дослідження навколишнього середовища;</w:t>
      </w:r>
    </w:p>
    <w:p w14:paraId="27E9B45D"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ARDI – доступ до науково-технічної інформації;</w:t>
      </w:r>
    </w:p>
    <w:p w14:paraId="4BB92322" w14:textId="77777777" w:rsidR="00120878" w:rsidRP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o</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GOALI – дослідження в галузі права та соціальних наук.</w:t>
      </w:r>
    </w:p>
    <w:p w14:paraId="1885B6E8" w14:textId="44EC6C8C" w:rsidR="00120878" w:rsidRDefault="00120878" w:rsidP="00AD44C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20878">
        <w:rPr>
          <w:rFonts w:ascii="Times New Roman" w:eastAsia="Times New Roman" w:hAnsi="Times New Roman" w:cs="Times New Roman"/>
          <w:color w:val="000000"/>
          <w:sz w:val="28"/>
          <w:szCs w:val="28"/>
          <w:lang w:eastAsia="uk-UA"/>
        </w:rPr>
        <w:t>4.</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 </w:t>
      </w:r>
      <w:r w:rsidRPr="00120878">
        <w:rPr>
          <w:rFonts w:ascii="Times New Roman" w:eastAsia="Times New Roman" w:hAnsi="Times New Roman" w:cs="Times New Roman"/>
          <w:color w:val="000000"/>
          <w:sz w:val="28"/>
          <w:szCs w:val="28"/>
          <w:lang w:eastAsia="uk-UA"/>
        </w:rPr>
        <w:t>Зайшовши на сайт Research4Life, користувач з випадаючого списку в розділі “ACCESS CONTENT” (верхній правий кут екрана) повинен обрати “LOG IN” та ввести логін та пароль, який  отримав раніше (крок 2).   Якщо вхід здійснюється через портали Hinari, AGORA, OARE, ARDI, GOALI користувач повинен натиснути на кнопку силует (у верхньому правому куті екрана) та ввести логін та пароль, який  отримав раніше (крок 2).</w:t>
      </w:r>
    </w:p>
    <w:sectPr w:rsidR="001208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F75E5"/>
    <w:multiLevelType w:val="multilevel"/>
    <w:tmpl w:val="42EA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CD"/>
    <w:rsid w:val="00120878"/>
    <w:rsid w:val="00286C12"/>
    <w:rsid w:val="0035165C"/>
    <w:rsid w:val="004300CD"/>
    <w:rsid w:val="00952742"/>
    <w:rsid w:val="00AD44C8"/>
    <w:rsid w:val="00AF56FF"/>
    <w:rsid w:val="00BE5149"/>
    <w:rsid w:val="00C06717"/>
    <w:rsid w:val="00D0058C"/>
    <w:rsid w:val="00D2403D"/>
    <w:rsid w:val="00E2240A"/>
    <w:rsid w:val="00E43973"/>
    <w:rsid w:val="00E60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7B7F"/>
  <w15:chartTrackingRefBased/>
  <w15:docId w15:val="{B2F74310-D488-4BD7-9B05-568E6144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2087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6">
    <w:name w:val="heading 6"/>
    <w:basedOn w:val="a"/>
    <w:next w:val="a"/>
    <w:link w:val="60"/>
    <w:uiPriority w:val="9"/>
    <w:semiHidden/>
    <w:unhideWhenUsed/>
    <w:qFormat/>
    <w:rsid w:val="00E603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0878"/>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120878"/>
    <w:rPr>
      <w:color w:val="0000FF"/>
      <w:u w:val="single"/>
    </w:rPr>
  </w:style>
  <w:style w:type="character" w:styleId="a4">
    <w:name w:val="Unresolved Mention"/>
    <w:basedOn w:val="a0"/>
    <w:uiPriority w:val="99"/>
    <w:semiHidden/>
    <w:unhideWhenUsed/>
    <w:rsid w:val="0035165C"/>
    <w:rPr>
      <w:color w:val="605E5C"/>
      <w:shd w:val="clear" w:color="auto" w:fill="E1DFDD"/>
    </w:rPr>
  </w:style>
  <w:style w:type="character" w:styleId="a5">
    <w:name w:val="FollowedHyperlink"/>
    <w:basedOn w:val="a0"/>
    <w:uiPriority w:val="99"/>
    <w:semiHidden/>
    <w:unhideWhenUsed/>
    <w:rsid w:val="00E2240A"/>
    <w:rPr>
      <w:color w:val="954F72" w:themeColor="followedHyperlink"/>
      <w:u w:val="single"/>
    </w:rPr>
  </w:style>
  <w:style w:type="character" w:customStyle="1" w:styleId="60">
    <w:name w:val="Заголовок 6 Знак"/>
    <w:basedOn w:val="a0"/>
    <w:link w:val="6"/>
    <w:uiPriority w:val="9"/>
    <w:semiHidden/>
    <w:rsid w:val="00E6031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781">
      <w:bodyDiv w:val="1"/>
      <w:marLeft w:val="0"/>
      <w:marRight w:val="0"/>
      <w:marTop w:val="0"/>
      <w:marBottom w:val="0"/>
      <w:divBdr>
        <w:top w:val="none" w:sz="0" w:space="0" w:color="auto"/>
        <w:left w:val="none" w:sz="0" w:space="0" w:color="auto"/>
        <w:bottom w:val="none" w:sz="0" w:space="0" w:color="auto"/>
        <w:right w:val="none" w:sz="0" w:space="0" w:color="auto"/>
      </w:divBdr>
      <w:divsChild>
        <w:div w:id="1066303052">
          <w:marLeft w:val="0"/>
          <w:marRight w:val="0"/>
          <w:marTop w:val="0"/>
          <w:marBottom w:val="0"/>
          <w:divBdr>
            <w:top w:val="none" w:sz="0" w:space="0" w:color="auto"/>
            <w:left w:val="none" w:sz="0" w:space="0" w:color="auto"/>
            <w:bottom w:val="none" w:sz="0" w:space="0" w:color="auto"/>
            <w:right w:val="none" w:sz="0" w:space="0" w:color="auto"/>
          </w:divBdr>
          <w:divsChild>
            <w:div w:id="84812536">
              <w:marLeft w:val="0"/>
              <w:marRight w:val="0"/>
              <w:marTop w:val="0"/>
              <w:marBottom w:val="0"/>
              <w:divBdr>
                <w:top w:val="none" w:sz="0" w:space="0" w:color="auto"/>
                <w:left w:val="none" w:sz="0" w:space="0" w:color="auto"/>
                <w:bottom w:val="none" w:sz="0" w:space="0" w:color="auto"/>
                <w:right w:val="none" w:sz="0" w:space="0" w:color="auto"/>
              </w:divBdr>
            </w:div>
            <w:div w:id="515114793">
              <w:marLeft w:val="0"/>
              <w:marRight w:val="0"/>
              <w:marTop w:val="0"/>
              <w:marBottom w:val="0"/>
              <w:divBdr>
                <w:top w:val="none" w:sz="0" w:space="0" w:color="auto"/>
                <w:left w:val="none" w:sz="0" w:space="0" w:color="auto"/>
                <w:bottom w:val="none" w:sz="0" w:space="0" w:color="auto"/>
                <w:right w:val="none" w:sz="0" w:space="0" w:color="auto"/>
              </w:divBdr>
            </w:div>
            <w:div w:id="824975099">
              <w:marLeft w:val="0"/>
              <w:marRight w:val="0"/>
              <w:marTop w:val="0"/>
              <w:marBottom w:val="0"/>
              <w:divBdr>
                <w:top w:val="none" w:sz="0" w:space="0" w:color="auto"/>
                <w:left w:val="none" w:sz="0" w:space="0" w:color="auto"/>
                <w:bottom w:val="none" w:sz="0" w:space="0" w:color="auto"/>
                <w:right w:val="none" w:sz="0" w:space="0" w:color="auto"/>
              </w:divBdr>
            </w:div>
            <w:div w:id="81099824">
              <w:marLeft w:val="0"/>
              <w:marRight w:val="0"/>
              <w:marTop w:val="0"/>
              <w:marBottom w:val="0"/>
              <w:divBdr>
                <w:top w:val="none" w:sz="0" w:space="0" w:color="auto"/>
                <w:left w:val="none" w:sz="0" w:space="0" w:color="auto"/>
                <w:bottom w:val="none" w:sz="0" w:space="0" w:color="auto"/>
                <w:right w:val="none" w:sz="0" w:space="0" w:color="auto"/>
              </w:divBdr>
            </w:div>
            <w:div w:id="1762068452">
              <w:marLeft w:val="0"/>
              <w:marRight w:val="0"/>
              <w:marTop w:val="0"/>
              <w:marBottom w:val="0"/>
              <w:divBdr>
                <w:top w:val="none" w:sz="0" w:space="0" w:color="auto"/>
                <w:left w:val="none" w:sz="0" w:space="0" w:color="auto"/>
                <w:bottom w:val="none" w:sz="0" w:space="0" w:color="auto"/>
                <w:right w:val="none" w:sz="0" w:space="0" w:color="auto"/>
              </w:divBdr>
            </w:div>
            <w:div w:id="1087382142">
              <w:marLeft w:val="0"/>
              <w:marRight w:val="0"/>
              <w:marTop w:val="0"/>
              <w:marBottom w:val="0"/>
              <w:divBdr>
                <w:top w:val="none" w:sz="0" w:space="0" w:color="auto"/>
                <w:left w:val="none" w:sz="0" w:space="0" w:color="auto"/>
                <w:bottom w:val="none" w:sz="0" w:space="0" w:color="auto"/>
                <w:right w:val="none" w:sz="0" w:space="0" w:color="auto"/>
              </w:divBdr>
            </w:div>
            <w:div w:id="1458136930">
              <w:marLeft w:val="0"/>
              <w:marRight w:val="0"/>
              <w:marTop w:val="0"/>
              <w:marBottom w:val="0"/>
              <w:divBdr>
                <w:top w:val="none" w:sz="0" w:space="0" w:color="auto"/>
                <w:left w:val="none" w:sz="0" w:space="0" w:color="auto"/>
                <w:bottom w:val="none" w:sz="0" w:space="0" w:color="auto"/>
                <w:right w:val="none" w:sz="0" w:space="0" w:color="auto"/>
              </w:divBdr>
            </w:div>
            <w:div w:id="1164198828">
              <w:marLeft w:val="0"/>
              <w:marRight w:val="0"/>
              <w:marTop w:val="0"/>
              <w:marBottom w:val="0"/>
              <w:divBdr>
                <w:top w:val="none" w:sz="0" w:space="0" w:color="auto"/>
                <w:left w:val="none" w:sz="0" w:space="0" w:color="auto"/>
                <w:bottom w:val="none" w:sz="0" w:space="0" w:color="auto"/>
                <w:right w:val="none" w:sz="0" w:space="0" w:color="auto"/>
              </w:divBdr>
            </w:div>
            <w:div w:id="1253978154">
              <w:marLeft w:val="0"/>
              <w:marRight w:val="0"/>
              <w:marTop w:val="0"/>
              <w:marBottom w:val="0"/>
              <w:divBdr>
                <w:top w:val="none" w:sz="0" w:space="0" w:color="auto"/>
                <w:left w:val="none" w:sz="0" w:space="0" w:color="auto"/>
                <w:bottom w:val="none" w:sz="0" w:space="0" w:color="auto"/>
                <w:right w:val="none" w:sz="0" w:space="0" w:color="auto"/>
              </w:divBdr>
            </w:div>
            <w:div w:id="1454520400">
              <w:marLeft w:val="0"/>
              <w:marRight w:val="0"/>
              <w:marTop w:val="0"/>
              <w:marBottom w:val="0"/>
              <w:divBdr>
                <w:top w:val="none" w:sz="0" w:space="0" w:color="auto"/>
                <w:left w:val="none" w:sz="0" w:space="0" w:color="auto"/>
                <w:bottom w:val="none" w:sz="0" w:space="0" w:color="auto"/>
                <w:right w:val="none" w:sz="0" w:space="0" w:color="auto"/>
              </w:divBdr>
            </w:div>
            <w:div w:id="1937442357">
              <w:marLeft w:val="0"/>
              <w:marRight w:val="0"/>
              <w:marTop w:val="0"/>
              <w:marBottom w:val="0"/>
              <w:divBdr>
                <w:top w:val="none" w:sz="0" w:space="0" w:color="auto"/>
                <w:left w:val="none" w:sz="0" w:space="0" w:color="auto"/>
                <w:bottom w:val="none" w:sz="0" w:space="0" w:color="auto"/>
                <w:right w:val="none" w:sz="0" w:space="0" w:color="auto"/>
              </w:divBdr>
            </w:div>
            <w:div w:id="832768301">
              <w:marLeft w:val="0"/>
              <w:marRight w:val="0"/>
              <w:marTop w:val="0"/>
              <w:marBottom w:val="0"/>
              <w:divBdr>
                <w:top w:val="none" w:sz="0" w:space="0" w:color="auto"/>
                <w:left w:val="none" w:sz="0" w:space="0" w:color="auto"/>
                <w:bottom w:val="none" w:sz="0" w:space="0" w:color="auto"/>
                <w:right w:val="none" w:sz="0" w:space="0" w:color="auto"/>
              </w:divBdr>
            </w:div>
            <w:div w:id="34432251">
              <w:marLeft w:val="0"/>
              <w:marRight w:val="0"/>
              <w:marTop w:val="0"/>
              <w:marBottom w:val="0"/>
              <w:divBdr>
                <w:top w:val="none" w:sz="0" w:space="0" w:color="auto"/>
                <w:left w:val="none" w:sz="0" w:space="0" w:color="auto"/>
                <w:bottom w:val="none" w:sz="0" w:space="0" w:color="auto"/>
                <w:right w:val="none" w:sz="0" w:space="0" w:color="auto"/>
              </w:divBdr>
            </w:div>
            <w:div w:id="589314095">
              <w:marLeft w:val="0"/>
              <w:marRight w:val="0"/>
              <w:marTop w:val="0"/>
              <w:marBottom w:val="0"/>
              <w:divBdr>
                <w:top w:val="none" w:sz="0" w:space="0" w:color="auto"/>
                <w:left w:val="none" w:sz="0" w:space="0" w:color="auto"/>
                <w:bottom w:val="none" w:sz="0" w:space="0" w:color="auto"/>
                <w:right w:val="none" w:sz="0" w:space="0" w:color="auto"/>
              </w:divBdr>
            </w:div>
            <w:div w:id="1908491933">
              <w:marLeft w:val="0"/>
              <w:marRight w:val="0"/>
              <w:marTop w:val="0"/>
              <w:marBottom w:val="0"/>
              <w:divBdr>
                <w:top w:val="none" w:sz="0" w:space="0" w:color="auto"/>
                <w:left w:val="none" w:sz="0" w:space="0" w:color="auto"/>
                <w:bottom w:val="none" w:sz="0" w:space="0" w:color="auto"/>
                <w:right w:val="none" w:sz="0" w:space="0" w:color="auto"/>
              </w:divBdr>
            </w:div>
            <w:div w:id="234634527">
              <w:marLeft w:val="0"/>
              <w:marRight w:val="0"/>
              <w:marTop w:val="0"/>
              <w:marBottom w:val="0"/>
              <w:divBdr>
                <w:top w:val="none" w:sz="0" w:space="0" w:color="auto"/>
                <w:left w:val="none" w:sz="0" w:space="0" w:color="auto"/>
                <w:bottom w:val="none" w:sz="0" w:space="0" w:color="auto"/>
                <w:right w:val="none" w:sz="0" w:space="0" w:color="auto"/>
              </w:divBdr>
            </w:div>
            <w:div w:id="1451586646">
              <w:marLeft w:val="0"/>
              <w:marRight w:val="0"/>
              <w:marTop w:val="0"/>
              <w:marBottom w:val="0"/>
              <w:divBdr>
                <w:top w:val="none" w:sz="0" w:space="0" w:color="auto"/>
                <w:left w:val="none" w:sz="0" w:space="0" w:color="auto"/>
                <w:bottom w:val="none" w:sz="0" w:space="0" w:color="auto"/>
                <w:right w:val="none" w:sz="0" w:space="0" w:color="auto"/>
              </w:divBdr>
            </w:div>
            <w:div w:id="641664544">
              <w:marLeft w:val="0"/>
              <w:marRight w:val="0"/>
              <w:marTop w:val="0"/>
              <w:marBottom w:val="0"/>
              <w:divBdr>
                <w:top w:val="none" w:sz="0" w:space="0" w:color="auto"/>
                <w:left w:val="none" w:sz="0" w:space="0" w:color="auto"/>
                <w:bottom w:val="none" w:sz="0" w:space="0" w:color="auto"/>
                <w:right w:val="none" w:sz="0" w:space="0" w:color="auto"/>
              </w:divBdr>
            </w:div>
            <w:div w:id="2119712118">
              <w:marLeft w:val="0"/>
              <w:marRight w:val="0"/>
              <w:marTop w:val="0"/>
              <w:marBottom w:val="0"/>
              <w:divBdr>
                <w:top w:val="none" w:sz="0" w:space="0" w:color="auto"/>
                <w:left w:val="none" w:sz="0" w:space="0" w:color="auto"/>
                <w:bottom w:val="none" w:sz="0" w:space="0" w:color="auto"/>
                <w:right w:val="none" w:sz="0" w:space="0" w:color="auto"/>
              </w:divBdr>
            </w:div>
            <w:div w:id="1769423104">
              <w:marLeft w:val="0"/>
              <w:marRight w:val="0"/>
              <w:marTop w:val="0"/>
              <w:marBottom w:val="0"/>
              <w:divBdr>
                <w:top w:val="none" w:sz="0" w:space="0" w:color="auto"/>
                <w:left w:val="none" w:sz="0" w:space="0" w:color="auto"/>
                <w:bottom w:val="none" w:sz="0" w:space="0" w:color="auto"/>
                <w:right w:val="none" w:sz="0" w:space="0" w:color="auto"/>
              </w:divBdr>
            </w:div>
            <w:div w:id="814638403">
              <w:marLeft w:val="0"/>
              <w:marRight w:val="0"/>
              <w:marTop w:val="0"/>
              <w:marBottom w:val="0"/>
              <w:divBdr>
                <w:top w:val="none" w:sz="0" w:space="0" w:color="auto"/>
                <w:left w:val="none" w:sz="0" w:space="0" w:color="auto"/>
                <w:bottom w:val="none" w:sz="0" w:space="0" w:color="auto"/>
                <w:right w:val="none" w:sz="0" w:space="0" w:color="auto"/>
              </w:divBdr>
            </w:div>
            <w:div w:id="1423599476">
              <w:marLeft w:val="0"/>
              <w:marRight w:val="0"/>
              <w:marTop w:val="0"/>
              <w:marBottom w:val="0"/>
              <w:divBdr>
                <w:top w:val="none" w:sz="0" w:space="0" w:color="auto"/>
                <w:left w:val="none" w:sz="0" w:space="0" w:color="auto"/>
                <w:bottom w:val="none" w:sz="0" w:space="0" w:color="auto"/>
                <w:right w:val="none" w:sz="0" w:space="0" w:color="auto"/>
              </w:divBdr>
            </w:div>
            <w:div w:id="1806508773">
              <w:marLeft w:val="0"/>
              <w:marRight w:val="0"/>
              <w:marTop w:val="0"/>
              <w:marBottom w:val="0"/>
              <w:divBdr>
                <w:top w:val="none" w:sz="0" w:space="0" w:color="auto"/>
                <w:left w:val="none" w:sz="0" w:space="0" w:color="auto"/>
                <w:bottom w:val="none" w:sz="0" w:space="0" w:color="auto"/>
                <w:right w:val="none" w:sz="0" w:space="0" w:color="auto"/>
              </w:divBdr>
            </w:div>
          </w:divsChild>
        </w:div>
        <w:div w:id="1555198016">
          <w:marLeft w:val="0"/>
          <w:marRight w:val="0"/>
          <w:marTop w:val="0"/>
          <w:marBottom w:val="0"/>
          <w:divBdr>
            <w:top w:val="none" w:sz="0" w:space="0" w:color="auto"/>
            <w:left w:val="none" w:sz="0" w:space="0" w:color="auto"/>
            <w:bottom w:val="none" w:sz="0" w:space="0" w:color="auto"/>
            <w:right w:val="none" w:sz="0" w:space="0" w:color="auto"/>
          </w:divBdr>
          <w:divsChild>
            <w:div w:id="1774588562">
              <w:marLeft w:val="0"/>
              <w:marRight w:val="0"/>
              <w:marTop w:val="0"/>
              <w:marBottom w:val="0"/>
              <w:divBdr>
                <w:top w:val="none" w:sz="0" w:space="0" w:color="auto"/>
                <w:left w:val="none" w:sz="0" w:space="0" w:color="auto"/>
                <w:bottom w:val="none" w:sz="0" w:space="0" w:color="auto"/>
                <w:right w:val="none" w:sz="0" w:space="0" w:color="auto"/>
              </w:divBdr>
            </w:div>
            <w:div w:id="2107655866">
              <w:marLeft w:val="0"/>
              <w:marRight w:val="0"/>
              <w:marTop w:val="0"/>
              <w:marBottom w:val="0"/>
              <w:divBdr>
                <w:top w:val="none" w:sz="0" w:space="0" w:color="auto"/>
                <w:left w:val="none" w:sz="0" w:space="0" w:color="auto"/>
                <w:bottom w:val="none" w:sz="0" w:space="0" w:color="auto"/>
                <w:right w:val="none" w:sz="0" w:space="0" w:color="auto"/>
              </w:divBdr>
              <w:divsChild>
                <w:div w:id="1790051018">
                  <w:marLeft w:val="0"/>
                  <w:marRight w:val="0"/>
                  <w:marTop w:val="0"/>
                  <w:marBottom w:val="0"/>
                  <w:divBdr>
                    <w:top w:val="none" w:sz="0" w:space="0" w:color="auto"/>
                    <w:left w:val="none" w:sz="0" w:space="0" w:color="auto"/>
                    <w:bottom w:val="none" w:sz="0" w:space="0" w:color="auto"/>
                    <w:right w:val="none" w:sz="0" w:space="0" w:color="auto"/>
                  </w:divBdr>
                  <w:divsChild>
                    <w:div w:id="67045701">
                      <w:marLeft w:val="0"/>
                      <w:marRight w:val="0"/>
                      <w:marTop w:val="0"/>
                      <w:marBottom w:val="0"/>
                      <w:divBdr>
                        <w:top w:val="none" w:sz="0" w:space="0" w:color="auto"/>
                        <w:left w:val="none" w:sz="0" w:space="0" w:color="auto"/>
                        <w:bottom w:val="none" w:sz="0" w:space="0" w:color="auto"/>
                        <w:right w:val="none" w:sz="0" w:space="0" w:color="auto"/>
                      </w:divBdr>
                    </w:div>
                    <w:div w:id="3812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96023">
      <w:bodyDiv w:val="1"/>
      <w:marLeft w:val="0"/>
      <w:marRight w:val="0"/>
      <w:marTop w:val="0"/>
      <w:marBottom w:val="0"/>
      <w:divBdr>
        <w:top w:val="none" w:sz="0" w:space="0" w:color="auto"/>
        <w:left w:val="none" w:sz="0" w:space="0" w:color="auto"/>
        <w:bottom w:val="none" w:sz="0" w:space="0" w:color="auto"/>
        <w:right w:val="none" w:sz="0" w:space="0" w:color="auto"/>
      </w:divBdr>
      <w:divsChild>
        <w:div w:id="862015001">
          <w:marLeft w:val="0"/>
          <w:marRight w:val="660"/>
          <w:marTop w:val="0"/>
          <w:marBottom w:val="300"/>
          <w:divBdr>
            <w:top w:val="none" w:sz="0" w:space="0" w:color="auto"/>
            <w:left w:val="none" w:sz="0" w:space="0" w:color="auto"/>
            <w:bottom w:val="none" w:sz="0" w:space="0" w:color="auto"/>
            <w:right w:val="none" w:sz="0" w:space="0" w:color="auto"/>
          </w:divBdr>
          <w:divsChild>
            <w:div w:id="1750804948">
              <w:marLeft w:val="0"/>
              <w:marRight w:val="0"/>
              <w:marTop w:val="0"/>
              <w:marBottom w:val="0"/>
              <w:divBdr>
                <w:top w:val="none" w:sz="0" w:space="0" w:color="auto"/>
                <w:left w:val="none" w:sz="0" w:space="0" w:color="auto"/>
                <w:bottom w:val="none" w:sz="0" w:space="0" w:color="auto"/>
                <w:right w:val="none" w:sz="0" w:space="0" w:color="auto"/>
              </w:divBdr>
              <w:divsChild>
                <w:div w:id="1181317778">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2072846646">
          <w:marLeft w:val="0"/>
          <w:marRight w:val="0"/>
          <w:marTop w:val="0"/>
          <w:marBottom w:val="300"/>
          <w:divBdr>
            <w:top w:val="none" w:sz="0" w:space="0" w:color="auto"/>
            <w:left w:val="none" w:sz="0" w:space="0" w:color="auto"/>
            <w:bottom w:val="none" w:sz="0" w:space="0" w:color="auto"/>
            <w:right w:val="none" w:sz="0" w:space="0" w:color="auto"/>
          </w:divBdr>
          <w:divsChild>
            <w:div w:id="1275746020">
              <w:marLeft w:val="0"/>
              <w:marRight w:val="0"/>
              <w:marTop w:val="0"/>
              <w:marBottom w:val="0"/>
              <w:divBdr>
                <w:top w:val="none" w:sz="0" w:space="0" w:color="auto"/>
                <w:left w:val="none" w:sz="0" w:space="0" w:color="auto"/>
                <w:bottom w:val="none" w:sz="0" w:space="0" w:color="auto"/>
                <w:right w:val="none" w:sz="0" w:space="0" w:color="auto"/>
              </w:divBdr>
              <w:divsChild>
                <w:div w:id="793718078">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205486659">
          <w:marLeft w:val="0"/>
          <w:marRight w:val="660"/>
          <w:marTop w:val="0"/>
          <w:marBottom w:val="300"/>
          <w:divBdr>
            <w:top w:val="none" w:sz="0" w:space="0" w:color="auto"/>
            <w:left w:val="none" w:sz="0" w:space="0" w:color="auto"/>
            <w:bottom w:val="none" w:sz="0" w:space="0" w:color="auto"/>
            <w:right w:val="none" w:sz="0" w:space="0" w:color="auto"/>
          </w:divBdr>
          <w:divsChild>
            <w:div w:id="391080310">
              <w:marLeft w:val="0"/>
              <w:marRight w:val="0"/>
              <w:marTop w:val="0"/>
              <w:marBottom w:val="0"/>
              <w:divBdr>
                <w:top w:val="single" w:sz="6" w:space="0" w:color="E0DEDE"/>
                <w:left w:val="single" w:sz="6" w:space="0" w:color="E0DEDE"/>
                <w:bottom w:val="single" w:sz="6" w:space="0" w:color="E0DEDE"/>
                <w:right w:val="single" w:sz="6" w:space="0" w:color="E0DEDE"/>
              </w:divBdr>
              <w:divsChild>
                <w:div w:id="7330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4854">
      <w:bodyDiv w:val="1"/>
      <w:marLeft w:val="0"/>
      <w:marRight w:val="0"/>
      <w:marTop w:val="0"/>
      <w:marBottom w:val="0"/>
      <w:divBdr>
        <w:top w:val="none" w:sz="0" w:space="0" w:color="auto"/>
        <w:left w:val="none" w:sz="0" w:space="0" w:color="auto"/>
        <w:bottom w:val="none" w:sz="0" w:space="0" w:color="auto"/>
        <w:right w:val="none" w:sz="0" w:space="0" w:color="auto"/>
      </w:divBdr>
    </w:div>
    <w:div w:id="1198785045">
      <w:bodyDiv w:val="1"/>
      <w:marLeft w:val="0"/>
      <w:marRight w:val="0"/>
      <w:marTop w:val="0"/>
      <w:marBottom w:val="0"/>
      <w:divBdr>
        <w:top w:val="none" w:sz="0" w:space="0" w:color="auto"/>
        <w:left w:val="none" w:sz="0" w:space="0" w:color="auto"/>
        <w:bottom w:val="none" w:sz="0" w:space="0" w:color="auto"/>
        <w:right w:val="none" w:sz="0" w:space="0" w:color="auto"/>
      </w:divBdr>
    </w:div>
    <w:div w:id="2011178662">
      <w:bodyDiv w:val="1"/>
      <w:marLeft w:val="0"/>
      <w:marRight w:val="0"/>
      <w:marTop w:val="0"/>
      <w:marBottom w:val="0"/>
      <w:divBdr>
        <w:top w:val="none" w:sz="0" w:space="0" w:color="auto"/>
        <w:left w:val="none" w:sz="0" w:space="0" w:color="auto"/>
        <w:bottom w:val="none" w:sz="0" w:space="0" w:color="auto"/>
        <w:right w:val="none" w:sz="0" w:space="0" w:color="auto"/>
      </w:divBdr>
      <w:divsChild>
        <w:div w:id="1358122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tb.gov.ua/sciencedirect" TargetMode="External"/><Relationship Id="rId13" Type="http://schemas.openxmlformats.org/officeDocument/2006/relationships/hyperlink" Target="https://support.clarivate.com/ScientificandAcademicResearch/s/Product-or-technical-question?language=en_US" TargetMode="External"/><Relationship Id="rId18" Type="http://schemas.openxmlformats.org/officeDocument/2006/relationships/hyperlink" Target="mailto:science@forlan.org.ua" TargetMode="External"/><Relationship Id="rId3" Type="http://schemas.openxmlformats.org/officeDocument/2006/relationships/settings" Target="settings.xml"/><Relationship Id="rId7" Type="http://schemas.openxmlformats.org/officeDocument/2006/relationships/hyperlink" Target="https://dntb.gov.ua/scopus" TargetMode="External"/><Relationship Id="rId12" Type="http://schemas.openxmlformats.org/officeDocument/2006/relationships/hyperlink" Target="https://dntb.gov.ua/foundations-ua/e-resources-ua" TargetMode="External"/><Relationship Id="rId17" Type="http://schemas.openxmlformats.org/officeDocument/2006/relationships/hyperlink" Target="mailto:nauka_giim@ukr.net" TargetMode="External"/><Relationship Id="rId2" Type="http://schemas.openxmlformats.org/officeDocument/2006/relationships/styles" Target="styles.xml"/><Relationship Id="rId16" Type="http://schemas.openxmlformats.org/officeDocument/2006/relationships/hyperlink" Target="https://www.elsevier.com/promo/ukraine-academic-suppo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ntb.gov.ua/web-of-science" TargetMode="External"/><Relationship Id="rId11" Type="http://schemas.openxmlformats.org/officeDocument/2006/relationships/hyperlink" Target="https://dntb.gov.ua/research4life" TargetMode="External"/><Relationship Id="rId5" Type="http://schemas.openxmlformats.org/officeDocument/2006/relationships/image" Target="media/image1.png"/><Relationship Id="rId15" Type="http://schemas.openxmlformats.org/officeDocument/2006/relationships/hyperlink" Target="https://www.elsevier.com/promo/ukraine-academic-support/registration-form" TargetMode="External"/><Relationship Id="rId10" Type="http://schemas.openxmlformats.org/officeDocument/2006/relationships/hyperlink" Target="https://dntb.gov.ua/bentham-sci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ntb.gov.ua/12167-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2198</Words>
  <Characters>1253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Русакевич Тамара</dc:creator>
  <cp:keywords/>
  <dc:description/>
  <cp:lastModifiedBy>Русакевич Тамара</cp:lastModifiedBy>
  <cp:revision>6</cp:revision>
  <dcterms:created xsi:type="dcterms:W3CDTF">2023-06-07T06:21:00Z</dcterms:created>
  <dcterms:modified xsi:type="dcterms:W3CDTF">2023-06-07T07:16:00Z</dcterms:modified>
</cp:coreProperties>
</file>